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FA" w:rsidRDefault="000D30FA" w:rsidP="001D68DC">
      <w:pPr>
        <w:pStyle w:val="Balk5"/>
        <w:jc w:val="center"/>
        <w:rPr>
          <w:rFonts w:ascii="Times New Roman" w:hAnsi="Times New Roman"/>
          <w:b/>
          <w:i w:val="0"/>
          <w:color w:val="000000"/>
          <w:sz w:val="24"/>
          <w:szCs w:val="24"/>
        </w:rPr>
      </w:pPr>
    </w:p>
    <w:p w:rsidR="001D68DC" w:rsidRPr="0002300F" w:rsidRDefault="009020B7" w:rsidP="001D68DC">
      <w:pPr>
        <w:pStyle w:val="Balk5"/>
        <w:jc w:val="center"/>
        <w:rPr>
          <w:rFonts w:ascii="Times New Roman" w:hAnsi="Times New Roman"/>
          <w:b/>
          <w:i w:val="0"/>
          <w:color w:val="000000"/>
          <w:sz w:val="24"/>
          <w:szCs w:val="24"/>
        </w:rPr>
      </w:pPr>
      <w:r>
        <w:rPr>
          <w:rFonts w:ascii="Times New Roman" w:hAnsi="Times New Roman"/>
          <w:b/>
          <w:i w:val="0"/>
          <w:color w:val="000000"/>
          <w:sz w:val="24"/>
          <w:szCs w:val="24"/>
        </w:rPr>
        <w:t xml:space="preserve">22 NCİ MADDENİN </w:t>
      </w:r>
      <w:r w:rsidRPr="00F83F8E">
        <w:rPr>
          <w:rFonts w:ascii="Times New Roman" w:hAnsi="Times New Roman"/>
          <w:i w:val="0"/>
          <w:color w:val="000000"/>
          <w:sz w:val="24"/>
          <w:szCs w:val="24"/>
        </w:rPr>
        <w:t>(A) /</w:t>
      </w:r>
      <w:r>
        <w:rPr>
          <w:rFonts w:ascii="Times New Roman" w:hAnsi="Times New Roman"/>
          <w:b/>
          <w:i w:val="0"/>
          <w:color w:val="000000"/>
          <w:sz w:val="24"/>
          <w:szCs w:val="24"/>
        </w:rPr>
        <w:t xml:space="preserve"> </w:t>
      </w:r>
      <w:r w:rsidRPr="00F83F8E">
        <w:rPr>
          <w:rFonts w:ascii="Times New Roman" w:hAnsi="Times New Roman"/>
          <w:b/>
          <w:i w:val="0"/>
          <w:color w:val="000000"/>
          <w:sz w:val="24"/>
          <w:szCs w:val="24"/>
        </w:rPr>
        <w:t>(B)</w:t>
      </w:r>
      <w:r w:rsidR="00923D03">
        <w:rPr>
          <w:rFonts w:ascii="Times New Roman" w:hAnsi="Times New Roman"/>
          <w:b/>
          <w:i w:val="0"/>
          <w:color w:val="000000"/>
          <w:sz w:val="24"/>
          <w:szCs w:val="24"/>
        </w:rPr>
        <w:t xml:space="preserve"> </w:t>
      </w:r>
      <w:r w:rsidR="00923D03" w:rsidRPr="00F83F8E">
        <w:rPr>
          <w:rFonts w:ascii="Times New Roman" w:hAnsi="Times New Roman"/>
          <w:i w:val="0"/>
          <w:color w:val="000000"/>
          <w:sz w:val="24"/>
          <w:szCs w:val="24"/>
        </w:rPr>
        <w:t>/ (C)</w:t>
      </w:r>
      <w:r>
        <w:rPr>
          <w:rFonts w:ascii="Times New Roman" w:hAnsi="Times New Roman"/>
          <w:b/>
          <w:i w:val="0"/>
          <w:color w:val="000000"/>
          <w:sz w:val="24"/>
          <w:szCs w:val="24"/>
        </w:rPr>
        <w:t xml:space="preserve"> </w:t>
      </w:r>
      <w:r w:rsidR="001D68DC" w:rsidRPr="0002300F">
        <w:rPr>
          <w:rFonts w:ascii="Times New Roman" w:hAnsi="Times New Roman"/>
          <w:b/>
          <w:i w:val="0"/>
          <w:color w:val="000000"/>
          <w:sz w:val="24"/>
          <w:szCs w:val="24"/>
        </w:rPr>
        <w:t xml:space="preserve">BENTLERİ KAPSAMINDA TEK KAYNAKTAN TEMİN EDİLEN MALLARA İLİŞKİN FORM </w:t>
      </w:r>
    </w:p>
    <w:p w:rsidR="001D68DC" w:rsidRPr="0002300F" w:rsidRDefault="001D68DC" w:rsidP="001D68DC">
      <w:pPr>
        <w:jc w:val="both"/>
        <w:rPr>
          <w:szCs w:val="24"/>
        </w:rPr>
      </w:pPr>
    </w:p>
    <w:tbl>
      <w:tblPr>
        <w:tblStyle w:val="TabloKlavuzu"/>
        <w:tblW w:w="0" w:type="auto"/>
        <w:tblLook w:val="01E0" w:firstRow="1" w:lastRow="1" w:firstColumn="1" w:lastColumn="1" w:noHBand="0" w:noVBand="0"/>
      </w:tblPr>
      <w:tblGrid>
        <w:gridCol w:w="6228"/>
        <w:gridCol w:w="3420"/>
      </w:tblGrid>
      <w:tr w:rsidR="001D68DC" w:rsidRPr="0002300F">
        <w:tc>
          <w:tcPr>
            <w:tcW w:w="6228" w:type="dxa"/>
          </w:tcPr>
          <w:p w:rsidR="001D68DC" w:rsidRPr="0002300F" w:rsidRDefault="001D68DC" w:rsidP="00BB2DBC">
            <w:pPr>
              <w:jc w:val="both"/>
              <w:rPr>
                <w:b/>
                <w:bCs/>
                <w:szCs w:val="24"/>
              </w:rPr>
            </w:pPr>
            <w:r w:rsidRPr="0002300F">
              <w:rPr>
                <w:b/>
                <w:bCs/>
                <w:szCs w:val="24"/>
              </w:rPr>
              <w:t>İDARE:</w:t>
            </w:r>
            <w:r w:rsidR="009020B7">
              <w:rPr>
                <w:b/>
                <w:bCs/>
                <w:szCs w:val="24"/>
              </w:rPr>
              <w:t xml:space="preserve"> </w:t>
            </w:r>
            <w:r w:rsidR="00E83B73">
              <w:rPr>
                <w:b/>
                <w:bCs/>
                <w:szCs w:val="24"/>
              </w:rPr>
              <w:t>AĞRI İBRAHİM ÇEÇEN</w:t>
            </w:r>
            <w:r w:rsidR="009020B7">
              <w:rPr>
                <w:b/>
                <w:bCs/>
                <w:szCs w:val="24"/>
              </w:rPr>
              <w:t xml:space="preserve"> ÜNİVERSİTESİ REKTÖRLÜĞÜ</w:t>
            </w:r>
          </w:p>
          <w:p w:rsidR="001D68DC" w:rsidRPr="0002300F" w:rsidRDefault="001D68DC" w:rsidP="00BB2DBC">
            <w:pPr>
              <w:jc w:val="both"/>
              <w:rPr>
                <w:b/>
                <w:bCs/>
                <w:szCs w:val="24"/>
              </w:rPr>
            </w:pPr>
          </w:p>
        </w:tc>
        <w:tc>
          <w:tcPr>
            <w:tcW w:w="3420" w:type="dxa"/>
          </w:tcPr>
          <w:p w:rsidR="001D68DC" w:rsidRPr="0002300F" w:rsidRDefault="001D68DC" w:rsidP="00453429">
            <w:pPr>
              <w:rPr>
                <w:b/>
                <w:bCs/>
                <w:szCs w:val="24"/>
              </w:rPr>
            </w:pPr>
            <w:r w:rsidRPr="0002300F">
              <w:rPr>
                <w:b/>
                <w:bCs/>
                <w:szCs w:val="24"/>
              </w:rPr>
              <w:t>ALIM YAPAN BİRİM:</w:t>
            </w:r>
            <w:r w:rsidR="00923D03">
              <w:rPr>
                <w:b/>
                <w:bCs/>
                <w:szCs w:val="24"/>
              </w:rPr>
              <w:t xml:space="preserve">                                                     </w:t>
            </w:r>
          </w:p>
        </w:tc>
      </w:tr>
      <w:tr w:rsidR="001D68DC" w:rsidRPr="0002300F">
        <w:trPr>
          <w:trHeight w:val="1152"/>
        </w:trPr>
        <w:tc>
          <w:tcPr>
            <w:tcW w:w="6228" w:type="dxa"/>
            <w:vMerge w:val="restart"/>
          </w:tcPr>
          <w:p w:rsidR="001D68DC" w:rsidRPr="00EF4EC3" w:rsidRDefault="001D68DC" w:rsidP="009020B7">
            <w:pPr>
              <w:rPr>
                <w:b/>
                <w:bCs/>
                <w:sz w:val="22"/>
                <w:szCs w:val="22"/>
              </w:rPr>
            </w:pPr>
            <w:r w:rsidRPr="00EF4EC3">
              <w:rPr>
                <w:b/>
                <w:bCs/>
                <w:sz w:val="22"/>
                <w:szCs w:val="22"/>
              </w:rPr>
              <w:t>ALIM YAPI</w:t>
            </w:r>
            <w:r w:rsidR="009020B7" w:rsidRPr="00EF4EC3">
              <w:rPr>
                <w:b/>
                <w:bCs/>
                <w:sz w:val="22"/>
                <w:szCs w:val="22"/>
              </w:rPr>
              <w:t>L</w:t>
            </w:r>
            <w:r w:rsidRPr="00EF4EC3">
              <w:rPr>
                <w:b/>
                <w:bCs/>
                <w:sz w:val="22"/>
                <w:szCs w:val="22"/>
              </w:rPr>
              <w:t>ACAK OLAN GERÇEK VEYA TÜZEL TEK KİŞİYE İLİŞKİN BİLGİLER:</w:t>
            </w:r>
          </w:p>
          <w:p w:rsidR="001D68DC" w:rsidRPr="00EF4EC3" w:rsidRDefault="001D68DC" w:rsidP="00BB2DBC">
            <w:pPr>
              <w:jc w:val="both"/>
              <w:rPr>
                <w:sz w:val="22"/>
                <w:szCs w:val="22"/>
              </w:rPr>
            </w:pPr>
            <w:r w:rsidRPr="006B4523">
              <w:rPr>
                <w:b/>
                <w:sz w:val="22"/>
                <w:szCs w:val="22"/>
              </w:rPr>
              <w:t>Adı Soyadı/ Ticaret Unvanı, Uyruğu:</w:t>
            </w:r>
            <w:r w:rsidR="008F49F3" w:rsidRPr="00EF4EC3">
              <w:rPr>
                <w:sz w:val="22"/>
                <w:szCs w:val="22"/>
              </w:rPr>
              <w:t xml:space="preserve"> </w:t>
            </w:r>
          </w:p>
          <w:p w:rsidR="001B191D" w:rsidRPr="00EF4EC3" w:rsidRDefault="00731A84" w:rsidP="001B191D">
            <w:pPr>
              <w:jc w:val="both"/>
              <w:rPr>
                <w:sz w:val="22"/>
                <w:szCs w:val="22"/>
              </w:rPr>
            </w:pPr>
            <w:r w:rsidRPr="006B4523">
              <w:rPr>
                <w:b/>
                <w:sz w:val="22"/>
                <w:szCs w:val="22"/>
              </w:rPr>
              <w:t xml:space="preserve">Açık Tebligat </w:t>
            </w:r>
            <w:r w:rsidR="0030420D">
              <w:rPr>
                <w:b/>
                <w:sz w:val="22"/>
                <w:szCs w:val="22"/>
              </w:rPr>
              <w:t>Adresi</w:t>
            </w:r>
          </w:p>
          <w:p w:rsidR="00453429" w:rsidRDefault="001D68DC" w:rsidP="00BB2DBC">
            <w:pPr>
              <w:jc w:val="both"/>
              <w:rPr>
                <w:sz w:val="22"/>
                <w:szCs w:val="22"/>
              </w:rPr>
            </w:pPr>
            <w:r w:rsidRPr="0035291B">
              <w:rPr>
                <w:b/>
                <w:sz w:val="22"/>
                <w:szCs w:val="22"/>
              </w:rPr>
              <w:t xml:space="preserve">Bağlı Olduğu Vergi </w:t>
            </w:r>
            <w:proofErr w:type="spellStart"/>
            <w:r w:rsidRPr="0035291B">
              <w:rPr>
                <w:b/>
                <w:sz w:val="22"/>
                <w:szCs w:val="22"/>
              </w:rPr>
              <w:t>Dai</w:t>
            </w:r>
            <w:proofErr w:type="spellEnd"/>
            <w:r w:rsidR="00EF4EC3" w:rsidRPr="0035291B">
              <w:rPr>
                <w:b/>
                <w:sz w:val="22"/>
                <w:szCs w:val="22"/>
              </w:rPr>
              <w:t>.</w:t>
            </w:r>
            <w:r w:rsidRPr="0035291B">
              <w:rPr>
                <w:b/>
                <w:sz w:val="22"/>
                <w:szCs w:val="22"/>
              </w:rPr>
              <w:t xml:space="preserve"> </w:t>
            </w:r>
            <w:proofErr w:type="gramStart"/>
            <w:r w:rsidRPr="0035291B">
              <w:rPr>
                <w:b/>
                <w:sz w:val="22"/>
                <w:szCs w:val="22"/>
              </w:rPr>
              <w:t>ve</w:t>
            </w:r>
            <w:proofErr w:type="gramEnd"/>
            <w:r w:rsidRPr="0035291B">
              <w:rPr>
                <w:b/>
                <w:sz w:val="22"/>
                <w:szCs w:val="22"/>
              </w:rPr>
              <w:t xml:space="preserve"> Vergi N</w:t>
            </w:r>
            <w:r w:rsidR="00EF4EC3" w:rsidRPr="0035291B">
              <w:rPr>
                <w:b/>
                <w:sz w:val="22"/>
                <w:szCs w:val="22"/>
              </w:rPr>
              <w:t>o</w:t>
            </w:r>
            <w:r w:rsidRPr="0035291B">
              <w:rPr>
                <w:b/>
                <w:sz w:val="22"/>
                <w:szCs w:val="22"/>
              </w:rPr>
              <w:t>:</w:t>
            </w:r>
            <w:r w:rsidR="004A0675">
              <w:rPr>
                <w:b/>
                <w:sz w:val="22"/>
                <w:szCs w:val="22"/>
              </w:rPr>
              <w:t xml:space="preserve"> </w:t>
            </w:r>
          </w:p>
          <w:p w:rsidR="00E93911" w:rsidRDefault="001D68DC" w:rsidP="00BB2DBC">
            <w:pPr>
              <w:jc w:val="both"/>
              <w:rPr>
                <w:sz w:val="22"/>
                <w:szCs w:val="22"/>
              </w:rPr>
            </w:pPr>
            <w:r w:rsidRPr="0035291B">
              <w:rPr>
                <w:b/>
                <w:sz w:val="22"/>
                <w:szCs w:val="22"/>
              </w:rPr>
              <w:t>Telefon ve Faks Numarası:</w:t>
            </w:r>
          </w:p>
          <w:p w:rsidR="0086245C" w:rsidRPr="0086245C" w:rsidRDefault="0086245C" w:rsidP="00BB2DBC">
            <w:pPr>
              <w:jc w:val="both"/>
              <w:rPr>
                <w:b/>
                <w:sz w:val="22"/>
                <w:szCs w:val="22"/>
              </w:rPr>
            </w:pPr>
            <w:r w:rsidRPr="0086245C">
              <w:rPr>
                <w:b/>
                <w:sz w:val="22"/>
                <w:szCs w:val="22"/>
              </w:rPr>
              <w:t xml:space="preserve">E-Posta </w:t>
            </w:r>
            <w:proofErr w:type="gramStart"/>
            <w:r w:rsidRPr="0086245C">
              <w:rPr>
                <w:b/>
                <w:sz w:val="22"/>
                <w:szCs w:val="22"/>
              </w:rPr>
              <w:t>Adresi :</w:t>
            </w:r>
            <w:proofErr w:type="gramEnd"/>
            <w:r w:rsidR="00207152">
              <w:rPr>
                <w:b/>
                <w:sz w:val="22"/>
                <w:szCs w:val="22"/>
              </w:rPr>
              <w:t xml:space="preserve"> </w:t>
            </w:r>
          </w:p>
          <w:p w:rsidR="0086245C" w:rsidRDefault="0086245C" w:rsidP="00BB2DBC">
            <w:pPr>
              <w:jc w:val="both"/>
              <w:rPr>
                <w:sz w:val="22"/>
                <w:szCs w:val="22"/>
              </w:rPr>
            </w:pPr>
          </w:p>
          <w:p w:rsidR="0086245C" w:rsidRPr="00EF4EC3" w:rsidRDefault="0086245C" w:rsidP="00BB2DBC">
            <w:pPr>
              <w:jc w:val="both"/>
              <w:rPr>
                <w:sz w:val="22"/>
                <w:szCs w:val="22"/>
              </w:rPr>
            </w:pPr>
          </w:p>
          <w:p w:rsidR="001D68DC" w:rsidRPr="00EF4EC3" w:rsidRDefault="001D68DC" w:rsidP="00BB2DBC">
            <w:pPr>
              <w:jc w:val="both"/>
              <w:rPr>
                <w:sz w:val="22"/>
                <w:szCs w:val="22"/>
              </w:rPr>
            </w:pPr>
            <w:r w:rsidRPr="0035291B">
              <w:rPr>
                <w:b/>
                <w:sz w:val="22"/>
                <w:szCs w:val="22"/>
              </w:rPr>
              <w:t>E-Posta Adresi:</w:t>
            </w:r>
            <w:r w:rsidR="00E93911" w:rsidRPr="00EF4EC3">
              <w:rPr>
                <w:sz w:val="22"/>
                <w:szCs w:val="22"/>
              </w:rPr>
              <w:t xml:space="preserve"> </w:t>
            </w:r>
            <w:r w:rsidR="002F10AF">
              <w:rPr>
                <w:sz w:val="22"/>
                <w:szCs w:val="22"/>
              </w:rPr>
              <w:t>izmir</w:t>
            </w:r>
            <w:r w:rsidR="00E93911" w:rsidRPr="00EF4EC3">
              <w:rPr>
                <w:sz w:val="22"/>
                <w:szCs w:val="22"/>
              </w:rPr>
              <w:t>@</w:t>
            </w:r>
            <w:r w:rsidR="002F10AF">
              <w:rPr>
                <w:sz w:val="22"/>
                <w:szCs w:val="22"/>
              </w:rPr>
              <w:t>wiegand.com.tr</w:t>
            </w:r>
          </w:p>
          <w:p w:rsidR="001D68DC" w:rsidRPr="00EF4EC3" w:rsidRDefault="001D68DC" w:rsidP="00BB2DBC">
            <w:pPr>
              <w:jc w:val="both"/>
              <w:rPr>
                <w:sz w:val="22"/>
                <w:szCs w:val="22"/>
              </w:rPr>
            </w:pPr>
            <w:r w:rsidRPr="00EF4EC3">
              <w:rPr>
                <w:sz w:val="22"/>
                <w:szCs w:val="22"/>
              </w:rPr>
              <w:t xml:space="preserve"> </w:t>
            </w:r>
          </w:p>
        </w:tc>
        <w:tc>
          <w:tcPr>
            <w:tcW w:w="3420" w:type="dxa"/>
          </w:tcPr>
          <w:p w:rsidR="001D68DC" w:rsidRPr="0002300F" w:rsidRDefault="001F5420" w:rsidP="00453429">
            <w:pPr>
              <w:jc w:val="both"/>
              <w:rPr>
                <w:szCs w:val="24"/>
              </w:rPr>
            </w:pPr>
            <w:r>
              <w:rPr>
                <w:b/>
                <w:bCs/>
                <w:szCs w:val="24"/>
              </w:rPr>
              <w:t xml:space="preserve">ÖNGÖRÜLEN </w:t>
            </w:r>
            <w:r w:rsidR="001D68DC" w:rsidRPr="0002300F">
              <w:rPr>
                <w:b/>
                <w:bCs/>
                <w:szCs w:val="24"/>
              </w:rPr>
              <w:t>TESLİMAT ZAMANI:</w:t>
            </w:r>
            <w:bookmarkStart w:id="0" w:name="_GoBack"/>
            <w:bookmarkEnd w:id="0"/>
          </w:p>
        </w:tc>
      </w:tr>
      <w:tr w:rsidR="001D68DC" w:rsidRPr="0002300F">
        <w:trPr>
          <w:trHeight w:hRule="exact" w:val="1143"/>
        </w:trPr>
        <w:tc>
          <w:tcPr>
            <w:tcW w:w="6228" w:type="dxa"/>
            <w:vMerge/>
          </w:tcPr>
          <w:p w:rsidR="001D68DC" w:rsidRPr="0002300F" w:rsidRDefault="001D68DC" w:rsidP="00BB2DBC">
            <w:pPr>
              <w:jc w:val="both"/>
              <w:rPr>
                <w:szCs w:val="24"/>
              </w:rPr>
            </w:pPr>
          </w:p>
        </w:tc>
        <w:tc>
          <w:tcPr>
            <w:tcW w:w="3420" w:type="dxa"/>
          </w:tcPr>
          <w:p w:rsidR="008F49F3" w:rsidRDefault="001D68DC" w:rsidP="00BB2DBC">
            <w:pPr>
              <w:jc w:val="both"/>
              <w:rPr>
                <w:b/>
                <w:bCs/>
                <w:szCs w:val="24"/>
              </w:rPr>
            </w:pPr>
            <w:r w:rsidRPr="0002300F">
              <w:rPr>
                <w:b/>
                <w:bCs/>
                <w:szCs w:val="24"/>
              </w:rPr>
              <w:t>YAKLAŞIK BEDEL:</w:t>
            </w:r>
          </w:p>
          <w:p w:rsidR="001D68DC" w:rsidRPr="0002300F" w:rsidRDefault="001D68DC" w:rsidP="000740C7">
            <w:pPr>
              <w:jc w:val="both"/>
              <w:rPr>
                <w:b/>
                <w:bCs/>
                <w:szCs w:val="24"/>
              </w:rPr>
            </w:pPr>
          </w:p>
        </w:tc>
      </w:tr>
    </w:tbl>
    <w:p w:rsidR="001D68DC" w:rsidRPr="0002300F" w:rsidRDefault="001D68DC" w:rsidP="001D68DC">
      <w:pPr>
        <w:jc w:val="both"/>
        <w:rPr>
          <w:szCs w:val="24"/>
        </w:rPr>
      </w:pPr>
    </w:p>
    <w:tbl>
      <w:tblPr>
        <w:tblStyle w:val="TabloKlavuzu"/>
        <w:tblW w:w="0" w:type="auto"/>
        <w:tblLook w:val="01E0" w:firstRow="1" w:lastRow="1" w:firstColumn="1" w:lastColumn="1" w:noHBand="0" w:noVBand="0"/>
      </w:tblPr>
      <w:tblGrid>
        <w:gridCol w:w="9648"/>
      </w:tblGrid>
      <w:tr w:rsidR="001D68DC" w:rsidRPr="0002300F" w:rsidTr="00055E08">
        <w:trPr>
          <w:trHeight w:hRule="exact" w:val="857"/>
        </w:trPr>
        <w:tc>
          <w:tcPr>
            <w:tcW w:w="9648" w:type="dxa"/>
          </w:tcPr>
          <w:p w:rsidR="001D68DC" w:rsidRPr="0002300F" w:rsidRDefault="001D68DC" w:rsidP="00453429">
            <w:pPr>
              <w:jc w:val="both"/>
              <w:rPr>
                <w:szCs w:val="24"/>
              </w:rPr>
            </w:pPr>
            <w:r w:rsidRPr="0002300F">
              <w:rPr>
                <w:b/>
                <w:bCs/>
                <w:szCs w:val="24"/>
              </w:rPr>
              <w:t xml:space="preserve">İHTİYAÇ KONUSU </w:t>
            </w:r>
            <w:r w:rsidR="00CA7C27">
              <w:rPr>
                <w:b/>
                <w:bCs/>
                <w:szCs w:val="24"/>
              </w:rPr>
              <w:t>HİZMETİN</w:t>
            </w:r>
            <w:r w:rsidRPr="0002300F">
              <w:rPr>
                <w:b/>
                <w:bCs/>
                <w:szCs w:val="24"/>
              </w:rPr>
              <w:t xml:space="preserve"> </w:t>
            </w:r>
            <w:r w:rsidR="00B61E00" w:rsidRPr="0002300F">
              <w:rPr>
                <w:b/>
                <w:bCs/>
                <w:szCs w:val="24"/>
              </w:rPr>
              <w:t>NİTELİKLERİ</w:t>
            </w:r>
            <w:r w:rsidR="00B61E00">
              <w:rPr>
                <w:b/>
                <w:bCs/>
                <w:szCs w:val="24"/>
              </w:rPr>
              <w:t>:</w:t>
            </w:r>
            <w:r w:rsidR="00855787">
              <w:rPr>
                <w:b/>
                <w:bCs/>
                <w:szCs w:val="24"/>
              </w:rPr>
              <w:t xml:space="preserve"> </w:t>
            </w:r>
          </w:p>
        </w:tc>
      </w:tr>
    </w:tbl>
    <w:p w:rsidR="001D68DC" w:rsidRPr="0002300F" w:rsidRDefault="001D68DC" w:rsidP="001D68DC">
      <w:pPr>
        <w:jc w:val="both"/>
        <w:rPr>
          <w:szCs w:val="24"/>
        </w:rPr>
      </w:pPr>
    </w:p>
    <w:tbl>
      <w:tblPr>
        <w:tblStyle w:val="TabloKlavuzu"/>
        <w:tblW w:w="0" w:type="auto"/>
        <w:tblLook w:val="01E0" w:firstRow="1" w:lastRow="1" w:firstColumn="1" w:lastColumn="1" w:noHBand="0" w:noVBand="0"/>
      </w:tblPr>
      <w:tblGrid>
        <w:gridCol w:w="336"/>
        <w:gridCol w:w="9360"/>
      </w:tblGrid>
      <w:tr w:rsidR="001D68DC" w:rsidRPr="0002300F">
        <w:tc>
          <w:tcPr>
            <w:tcW w:w="9648" w:type="dxa"/>
            <w:gridSpan w:val="2"/>
          </w:tcPr>
          <w:p w:rsidR="001D68DC" w:rsidRPr="0002300F" w:rsidRDefault="001D68DC" w:rsidP="0002300F">
            <w:pPr>
              <w:rPr>
                <w:sz w:val="22"/>
                <w:szCs w:val="22"/>
              </w:rPr>
            </w:pPr>
            <w:r w:rsidRPr="0002300F">
              <w:rPr>
                <w:b/>
                <w:bCs/>
                <w:sz w:val="22"/>
                <w:szCs w:val="22"/>
              </w:rPr>
              <w:t xml:space="preserve">GERÇEK VEYA TÜZEL TEK KİŞİDEN ALIMIN HANGİ KAPSAMDA YAPILDIĞI: </w:t>
            </w:r>
            <w:r w:rsidRPr="0002300F">
              <w:rPr>
                <w:sz w:val="22"/>
                <w:szCs w:val="22"/>
              </w:rPr>
              <w:t xml:space="preserve"> </w:t>
            </w:r>
            <w:r w:rsidR="0002300F">
              <w:rPr>
                <w:sz w:val="22"/>
                <w:szCs w:val="22"/>
              </w:rPr>
              <w:t xml:space="preserve">                            </w:t>
            </w:r>
          </w:p>
        </w:tc>
      </w:tr>
      <w:tr w:rsidR="001D68DC" w:rsidRPr="0002300F">
        <w:tc>
          <w:tcPr>
            <w:tcW w:w="288" w:type="dxa"/>
          </w:tcPr>
          <w:p w:rsidR="001D68DC" w:rsidRPr="0002300F" w:rsidRDefault="001D68DC" w:rsidP="00BB2DBC">
            <w:pPr>
              <w:jc w:val="both"/>
              <w:rPr>
                <w:szCs w:val="24"/>
              </w:rPr>
            </w:pPr>
          </w:p>
        </w:tc>
        <w:tc>
          <w:tcPr>
            <w:tcW w:w="9360" w:type="dxa"/>
          </w:tcPr>
          <w:p w:rsidR="001D68DC" w:rsidRPr="0002300F" w:rsidRDefault="001D68DC" w:rsidP="00BB2DBC">
            <w:pPr>
              <w:jc w:val="both"/>
              <w:rPr>
                <w:szCs w:val="24"/>
              </w:rPr>
            </w:pPr>
            <w:r w:rsidRPr="0002300F">
              <w:rPr>
                <w:szCs w:val="24"/>
              </w:rPr>
              <w:t>İhtiyacın sadece gerçek veya tüzel tek kişi tarafından karşılanabileceğinin tespit edilmesi</w:t>
            </w:r>
          </w:p>
        </w:tc>
      </w:tr>
      <w:tr w:rsidR="001D68DC" w:rsidRPr="0002300F">
        <w:tc>
          <w:tcPr>
            <w:tcW w:w="288" w:type="dxa"/>
          </w:tcPr>
          <w:p w:rsidR="001D68DC" w:rsidRPr="0002300F" w:rsidRDefault="00923D03" w:rsidP="00BB2DBC">
            <w:pPr>
              <w:jc w:val="both"/>
              <w:rPr>
                <w:szCs w:val="24"/>
              </w:rPr>
            </w:pPr>
            <w:r>
              <w:rPr>
                <w:szCs w:val="24"/>
              </w:rPr>
              <w:t>x</w:t>
            </w:r>
          </w:p>
        </w:tc>
        <w:tc>
          <w:tcPr>
            <w:tcW w:w="9360" w:type="dxa"/>
          </w:tcPr>
          <w:p w:rsidR="001D68DC" w:rsidRPr="0002300F" w:rsidRDefault="001D68DC" w:rsidP="00BB2DBC">
            <w:pPr>
              <w:jc w:val="both"/>
              <w:rPr>
                <w:szCs w:val="24"/>
              </w:rPr>
            </w:pPr>
            <w:r w:rsidRPr="0002300F">
              <w:rPr>
                <w:szCs w:val="24"/>
              </w:rPr>
              <w:t>Sadece gerçek veya tüzel tek kişinin ihtiyaç ile ilgili özel bir hakka sahip olması</w:t>
            </w:r>
          </w:p>
        </w:tc>
      </w:tr>
      <w:tr w:rsidR="001D68DC" w:rsidRPr="0002300F">
        <w:tc>
          <w:tcPr>
            <w:tcW w:w="288" w:type="dxa"/>
          </w:tcPr>
          <w:p w:rsidR="001D68DC" w:rsidRPr="0002300F" w:rsidRDefault="001D68DC" w:rsidP="00BB2DBC">
            <w:pPr>
              <w:jc w:val="both"/>
              <w:rPr>
                <w:szCs w:val="24"/>
              </w:rPr>
            </w:pPr>
          </w:p>
        </w:tc>
        <w:tc>
          <w:tcPr>
            <w:tcW w:w="9360" w:type="dxa"/>
          </w:tcPr>
          <w:p w:rsidR="001D68DC" w:rsidRPr="0002300F" w:rsidRDefault="001D68DC" w:rsidP="00BB2DBC">
            <w:pPr>
              <w:jc w:val="both"/>
              <w:rPr>
                <w:szCs w:val="24"/>
              </w:rPr>
            </w:pPr>
            <w:r w:rsidRPr="0002300F">
              <w:rPr>
                <w:szCs w:val="24"/>
              </w:rPr>
              <w:t>Mevcut mal, ekipman ve teknoloji veya hizmetlerle uyumun ve standardizasyonun sağlanması için zorunlu olan malın, asıl sözleşmeye dayalı olarak düzenlenecek ve toplam süreleri üç yılı geçmeyecek sözleşmelerle ilk alım yapılan gerçek veya tüzel kişiden alınması</w:t>
            </w:r>
          </w:p>
        </w:tc>
      </w:tr>
    </w:tbl>
    <w:p w:rsidR="001D68DC" w:rsidRPr="0002300F" w:rsidRDefault="009020B7" w:rsidP="009020B7">
      <w:pPr>
        <w:tabs>
          <w:tab w:val="left" w:pos="1905"/>
          <w:tab w:val="left" w:pos="6105"/>
        </w:tabs>
        <w:rPr>
          <w:szCs w:val="24"/>
        </w:rPr>
      </w:pPr>
      <w:r>
        <w:rPr>
          <w:szCs w:val="24"/>
        </w:rPr>
        <w:tab/>
      </w:r>
    </w:p>
    <w:tbl>
      <w:tblPr>
        <w:tblStyle w:val="TabloKlavuzu"/>
        <w:tblW w:w="9648" w:type="dxa"/>
        <w:tblLook w:val="01E0" w:firstRow="1" w:lastRow="1" w:firstColumn="1" w:lastColumn="1" w:noHBand="0" w:noVBand="0"/>
      </w:tblPr>
      <w:tblGrid>
        <w:gridCol w:w="9648"/>
      </w:tblGrid>
      <w:tr w:rsidR="001D68DC" w:rsidRPr="0002300F" w:rsidTr="00C35712">
        <w:trPr>
          <w:trHeight w:val="1064"/>
        </w:trPr>
        <w:tc>
          <w:tcPr>
            <w:tcW w:w="9648" w:type="dxa"/>
          </w:tcPr>
          <w:p w:rsidR="004C2192" w:rsidRPr="002F10AF" w:rsidRDefault="001D68DC" w:rsidP="004C2192">
            <w:pPr>
              <w:jc w:val="both"/>
              <w:rPr>
                <w:sz w:val="22"/>
                <w:szCs w:val="22"/>
              </w:rPr>
            </w:pPr>
            <w:r w:rsidRPr="0002300F">
              <w:rPr>
                <w:b/>
                <w:bCs/>
                <w:szCs w:val="24"/>
              </w:rPr>
              <w:t xml:space="preserve">BU ALIMIN GERÇEK VEYA TÜZEL TEK KİŞİDEN YAPILMA </w:t>
            </w:r>
            <w:r w:rsidR="00E93911" w:rsidRPr="0002300F">
              <w:rPr>
                <w:b/>
                <w:bCs/>
                <w:szCs w:val="24"/>
              </w:rPr>
              <w:t>SEBEPLERİ</w:t>
            </w:r>
            <w:r w:rsidR="00E93911">
              <w:rPr>
                <w:b/>
                <w:bCs/>
                <w:szCs w:val="24"/>
              </w:rPr>
              <w:t xml:space="preserve">:                          </w:t>
            </w:r>
            <w:r w:rsidR="00E93911" w:rsidRPr="00E93911">
              <w:rPr>
                <w:bCs/>
                <w:szCs w:val="24"/>
              </w:rPr>
              <w:t>Sadece</w:t>
            </w:r>
            <w:r w:rsidR="0092617F" w:rsidRPr="00E93911">
              <w:rPr>
                <w:szCs w:val="24"/>
              </w:rPr>
              <w:t xml:space="preserve"> </w:t>
            </w:r>
            <w:r w:rsidR="0092617F" w:rsidRPr="0002300F">
              <w:rPr>
                <w:szCs w:val="24"/>
              </w:rPr>
              <w:t>gerçek veya tüzel tek kişinin ihtiyaç ile ilgili özel bir hakka sahip olması</w:t>
            </w:r>
            <w:r w:rsidR="00207152">
              <w:rPr>
                <w:szCs w:val="24"/>
              </w:rPr>
              <w:t>, verilen ilanı daha fazla tedarikçiye ulaştırabilecek yaygın bir yerel basın organı olması</w:t>
            </w:r>
            <w:r w:rsidR="00453429">
              <w:rPr>
                <w:szCs w:val="24"/>
              </w:rPr>
              <w:t xml:space="preserve"> nedeniyle</w:t>
            </w:r>
            <w:proofErr w:type="gramStart"/>
            <w:r w:rsidR="00453429">
              <w:rPr>
                <w:szCs w:val="24"/>
              </w:rPr>
              <w:t>……………….</w:t>
            </w:r>
            <w:proofErr w:type="gramEnd"/>
            <w:r w:rsidR="00055E08">
              <w:rPr>
                <w:sz w:val="22"/>
                <w:szCs w:val="22"/>
              </w:rPr>
              <w:t xml:space="preserve"> </w:t>
            </w:r>
            <w:r w:rsidR="004C2192">
              <w:rPr>
                <w:sz w:val="22"/>
                <w:szCs w:val="22"/>
              </w:rPr>
              <w:t>Gazetesi</w:t>
            </w:r>
            <w:r w:rsidR="00207152">
              <w:rPr>
                <w:sz w:val="22"/>
                <w:szCs w:val="22"/>
              </w:rPr>
              <w:t>’</w:t>
            </w:r>
            <w:r w:rsidR="004C2192">
              <w:rPr>
                <w:sz w:val="22"/>
                <w:szCs w:val="22"/>
              </w:rPr>
              <w:t>nde kalmıştır.</w:t>
            </w:r>
          </w:p>
          <w:p w:rsidR="001D68DC" w:rsidRPr="0002300F" w:rsidRDefault="001D68DC" w:rsidP="004D7822">
            <w:pPr>
              <w:jc w:val="both"/>
              <w:rPr>
                <w:szCs w:val="24"/>
              </w:rPr>
            </w:pPr>
          </w:p>
        </w:tc>
      </w:tr>
    </w:tbl>
    <w:p w:rsidR="001D68DC" w:rsidRPr="0002300F" w:rsidRDefault="001D68DC" w:rsidP="001D68DC">
      <w:pPr>
        <w:jc w:val="both"/>
        <w:rPr>
          <w:szCs w:val="24"/>
        </w:rPr>
      </w:pPr>
    </w:p>
    <w:tbl>
      <w:tblPr>
        <w:tblStyle w:val="TabloKlavuzu"/>
        <w:tblW w:w="0" w:type="auto"/>
        <w:tblLook w:val="01E0" w:firstRow="1" w:lastRow="1" w:firstColumn="1" w:lastColumn="1" w:noHBand="0" w:noVBand="0"/>
      </w:tblPr>
      <w:tblGrid>
        <w:gridCol w:w="9648"/>
      </w:tblGrid>
      <w:tr w:rsidR="001D68DC" w:rsidRPr="0002300F">
        <w:trPr>
          <w:trHeight w:val="1232"/>
        </w:trPr>
        <w:tc>
          <w:tcPr>
            <w:tcW w:w="9648" w:type="dxa"/>
          </w:tcPr>
          <w:p w:rsidR="001D68DC" w:rsidRPr="009020B7" w:rsidRDefault="001D68DC" w:rsidP="009020B7">
            <w:pPr>
              <w:jc w:val="center"/>
              <w:rPr>
                <w:b/>
                <w:bCs/>
                <w:szCs w:val="24"/>
              </w:rPr>
            </w:pPr>
            <w:r w:rsidRPr="0002300F">
              <w:rPr>
                <w:b/>
                <w:bCs/>
                <w:szCs w:val="24"/>
              </w:rPr>
              <w:t>FİYAT ARAŞTIRMASI</w:t>
            </w:r>
          </w:p>
          <w:p w:rsidR="001D68DC" w:rsidRPr="0002300F" w:rsidRDefault="001D68DC" w:rsidP="00BB2DBC">
            <w:pPr>
              <w:rPr>
                <w:szCs w:val="24"/>
              </w:rPr>
            </w:pPr>
            <w:r w:rsidRPr="0002300F">
              <w:rPr>
                <w:szCs w:val="24"/>
              </w:rPr>
              <w:t xml:space="preserve">4734 sayılı Kamu İhale Kanunu’nun Doğrudan Temin Başlıklı 22 </w:t>
            </w:r>
            <w:proofErr w:type="spellStart"/>
            <w:r w:rsidRPr="0002300F">
              <w:rPr>
                <w:szCs w:val="24"/>
              </w:rPr>
              <w:t>nci</w:t>
            </w:r>
            <w:proofErr w:type="spellEnd"/>
            <w:r w:rsidRPr="0002300F">
              <w:rPr>
                <w:szCs w:val="24"/>
              </w:rPr>
              <w:t xml:space="preserve"> maddesinin 2 </w:t>
            </w:r>
            <w:proofErr w:type="spellStart"/>
            <w:r w:rsidRPr="0002300F">
              <w:rPr>
                <w:szCs w:val="24"/>
              </w:rPr>
              <w:t>nci</w:t>
            </w:r>
            <w:proofErr w:type="spellEnd"/>
            <w:r w:rsidRPr="0002300F">
              <w:rPr>
                <w:szCs w:val="24"/>
              </w:rPr>
              <w:t xml:space="preserve"> fıkrasına göre</w:t>
            </w:r>
            <w:r w:rsidR="00790BB7">
              <w:rPr>
                <w:szCs w:val="24"/>
              </w:rPr>
              <w:t>: B</w:t>
            </w:r>
            <w:r w:rsidRPr="0002300F">
              <w:rPr>
                <w:szCs w:val="24"/>
              </w:rPr>
              <w:t>u maddeye göre yapılacak alımlarda ihale yetkilisince görevlendirilecek kişi veya kişiler tarafından piyasada fiyat araştırması yapılarak ihtiyaç temin edilecektir.</w:t>
            </w:r>
          </w:p>
        </w:tc>
      </w:tr>
      <w:tr w:rsidR="001D68DC" w:rsidRPr="0002300F">
        <w:trPr>
          <w:trHeight w:val="962"/>
        </w:trPr>
        <w:tc>
          <w:tcPr>
            <w:tcW w:w="9648" w:type="dxa"/>
          </w:tcPr>
          <w:p w:rsidR="001D68DC" w:rsidRPr="0002300F" w:rsidRDefault="001D68DC" w:rsidP="00BB2DBC">
            <w:pPr>
              <w:rPr>
                <w:szCs w:val="24"/>
              </w:rPr>
            </w:pPr>
            <w:r w:rsidRPr="0002300F">
              <w:rPr>
                <w:szCs w:val="24"/>
              </w:rPr>
              <w:t xml:space="preserve">Yaklaşık Bedel aşağıda yer </w:t>
            </w:r>
            <w:r w:rsidR="00923D03" w:rsidRPr="0002300F">
              <w:rPr>
                <w:szCs w:val="24"/>
              </w:rPr>
              <w:t>alan metotlar</w:t>
            </w:r>
            <w:r w:rsidRPr="0002300F">
              <w:rPr>
                <w:szCs w:val="24"/>
              </w:rPr>
              <w:t xml:space="preserve"> kullanılarak gerçekçi bir şekilde tespit edilmiştir</w:t>
            </w:r>
            <w:r w:rsidR="00EA7A39">
              <w:rPr>
                <w:szCs w:val="24"/>
              </w:rPr>
              <w:t xml:space="preserve"> (ilgili belgeler eklenecektir)</w:t>
            </w:r>
          </w:p>
          <w:p w:rsidR="001D68DC" w:rsidRPr="0002300F" w:rsidRDefault="001D68DC" w:rsidP="00DE1006">
            <w:pPr>
              <w:overflowPunct/>
              <w:autoSpaceDE/>
              <w:autoSpaceDN/>
              <w:adjustRightInd/>
              <w:ind w:left="720"/>
              <w:textAlignment w:val="auto"/>
              <w:rPr>
                <w:szCs w:val="24"/>
              </w:rPr>
            </w:pPr>
          </w:p>
        </w:tc>
      </w:tr>
    </w:tbl>
    <w:p w:rsidR="001D68DC" w:rsidRPr="0002300F" w:rsidRDefault="001D68DC" w:rsidP="001D68DC">
      <w:pPr>
        <w:jc w:val="both"/>
        <w:rPr>
          <w:szCs w:val="24"/>
        </w:rPr>
      </w:pPr>
      <w:r w:rsidRPr="0002300F">
        <w:rPr>
          <w:szCs w:val="24"/>
        </w:rPr>
        <w:t xml:space="preserve">Yukarıda belirtilmiş olan sebeplerden </w:t>
      </w:r>
      <w:r w:rsidR="00923D03" w:rsidRPr="0002300F">
        <w:rPr>
          <w:szCs w:val="24"/>
        </w:rPr>
        <w:t>dolayı alım</w:t>
      </w:r>
      <w:r w:rsidRPr="0002300F">
        <w:rPr>
          <w:szCs w:val="24"/>
        </w:rPr>
        <w:t xml:space="preserve"> konusu mala ilişkin bedelle ilgili piyasada her türlü fiyat araştırması yapılarak Kanunun “Doğrudan Temin” başlıklı 22 </w:t>
      </w:r>
      <w:proofErr w:type="spellStart"/>
      <w:r w:rsidRPr="0002300F">
        <w:rPr>
          <w:szCs w:val="24"/>
        </w:rPr>
        <w:t>nci</w:t>
      </w:r>
      <w:proofErr w:type="spellEnd"/>
      <w:r w:rsidRPr="0002300F">
        <w:rPr>
          <w:szCs w:val="24"/>
        </w:rPr>
        <w:t xml:space="preserve"> maddesinin </w:t>
      </w:r>
      <w:r w:rsidRPr="00923D03">
        <w:rPr>
          <w:color w:val="000000"/>
          <w:szCs w:val="24"/>
        </w:rPr>
        <w:t>(b)</w:t>
      </w:r>
      <w:r w:rsidR="00923D03">
        <w:rPr>
          <w:color w:val="808080"/>
          <w:szCs w:val="24"/>
        </w:rPr>
        <w:t xml:space="preserve"> </w:t>
      </w:r>
      <w:r w:rsidRPr="0002300F">
        <w:rPr>
          <w:szCs w:val="24"/>
        </w:rPr>
        <w:t xml:space="preserve"> bendi kapsamında gerçek veya tüzel tek kişiden alım yapılması uygun görülmüştür.</w:t>
      </w:r>
    </w:p>
    <w:p w:rsidR="001D68DC" w:rsidRPr="0002300F" w:rsidRDefault="001D68DC" w:rsidP="001D68DC">
      <w:pPr>
        <w:jc w:val="both"/>
        <w:rPr>
          <w:szCs w:val="24"/>
        </w:rPr>
      </w:pPr>
    </w:p>
    <w:p w:rsidR="001D68DC" w:rsidRPr="0002300F" w:rsidRDefault="000D30FA" w:rsidP="001D68DC">
      <w:pPr>
        <w:jc w:val="both"/>
        <w:rPr>
          <w:b/>
          <w:bCs/>
          <w:szCs w:val="24"/>
        </w:rPr>
      </w:pPr>
      <w:r>
        <w:rPr>
          <w:b/>
          <w:bCs/>
          <w:szCs w:val="24"/>
        </w:rPr>
        <w:t xml:space="preserve"> </w:t>
      </w:r>
      <w:r w:rsidR="00A22FBE">
        <w:rPr>
          <w:b/>
          <w:bCs/>
          <w:szCs w:val="24"/>
        </w:rPr>
        <w:t>İHALE YETKİLİSİ</w:t>
      </w:r>
    </w:p>
    <w:p w:rsidR="001D68DC" w:rsidRPr="0002300F" w:rsidRDefault="001D68DC" w:rsidP="001D68DC">
      <w:pPr>
        <w:jc w:val="both"/>
        <w:rPr>
          <w:szCs w:val="24"/>
        </w:rPr>
      </w:pPr>
    </w:p>
    <w:p w:rsidR="00CA154F" w:rsidRDefault="001D68DC" w:rsidP="0031719A">
      <w:pPr>
        <w:spacing w:line="360" w:lineRule="auto"/>
        <w:jc w:val="both"/>
        <w:rPr>
          <w:bCs/>
          <w:szCs w:val="24"/>
        </w:rPr>
      </w:pPr>
      <w:r w:rsidRPr="0002300F">
        <w:rPr>
          <w:b/>
          <w:bCs/>
          <w:szCs w:val="24"/>
        </w:rPr>
        <w:t xml:space="preserve">Adı </w:t>
      </w:r>
      <w:proofErr w:type="gramStart"/>
      <w:r w:rsidRPr="0002300F">
        <w:rPr>
          <w:b/>
          <w:bCs/>
          <w:szCs w:val="24"/>
        </w:rPr>
        <w:t>S</w:t>
      </w:r>
      <w:r w:rsidR="00CA154F">
        <w:rPr>
          <w:b/>
          <w:bCs/>
          <w:szCs w:val="24"/>
        </w:rPr>
        <w:t xml:space="preserve">oyadı    </w:t>
      </w:r>
      <w:r w:rsidR="000D30FA">
        <w:rPr>
          <w:b/>
          <w:bCs/>
          <w:szCs w:val="24"/>
        </w:rPr>
        <w:t xml:space="preserve"> </w:t>
      </w:r>
      <w:r w:rsidR="00253942">
        <w:rPr>
          <w:b/>
          <w:bCs/>
          <w:szCs w:val="24"/>
        </w:rPr>
        <w:t>:</w:t>
      </w:r>
      <w:proofErr w:type="gramEnd"/>
      <w:r w:rsidR="00253942">
        <w:rPr>
          <w:b/>
          <w:bCs/>
          <w:szCs w:val="24"/>
        </w:rPr>
        <w:t xml:space="preserve">  </w:t>
      </w:r>
    </w:p>
    <w:p w:rsidR="001B3A51" w:rsidRDefault="001D68DC" w:rsidP="0031719A">
      <w:pPr>
        <w:spacing w:line="360" w:lineRule="auto"/>
        <w:jc w:val="both"/>
        <w:rPr>
          <w:b/>
          <w:bCs/>
          <w:szCs w:val="24"/>
        </w:rPr>
      </w:pPr>
      <w:proofErr w:type="gramStart"/>
      <w:r w:rsidRPr="0002300F">
        <w:rPr>
          <w:b/>
          <w:bCs/>
          <w:szCs w:val="24"/>
        </w:rPr>
        <w:t>Görevi</w:t>
      </w:r>
      <w:r w:rsidR="0031719A">
        <w:rPr>
          <w:b/>
          <w:bCs/>
          <w:szCs w:val="24"/>
        </w:rPr>
        <w:t xml:space="preserve">         </w:t>
      </w:r>
      <w:r w:rsidR="000D30FA">
        <w:rPr>
          <w:b/>
          <w:bCs/>
          <w:szCs w:val="24"/>
        </w:rPr>
        <w:t xml:space="preserve"> </w:t>
      </w:r>
      <w:r w:rsidR="0031719A">
        <w:rPr>
          <w:b/>
          <w:bCs/>
          <w:szCs w:val="24"/>
        </w:rPr>
        <w:t xml:space="preserve"> </w:t>
      </w:r>
      <w:r w:rsidR="008D4B35">
        <w:rPr>
          <w:b/>
          <w:bCs/>
          <w:szCs w:val="24"/>
        </w:rPr>
        <w:t xml:space="preserve"> </w:t>
      </w:r>
      <w:r w:rsidRPr="0002300F">
        <w:rPr>
          <w:b/>
          <w:bCs/>
          <w:szCs w:val="24"/>
        </w:rPr>
        <w:t>:</w:t>
      </w:r>
      <w:proofErr w:type="gramEnd"/>
      <w:r w:rsidR="000D30FA">
        <w:rPr>
          <w:b/>
          <w:bCs/>
          <w:szCs w:val="24"/>
        </w:rPr>
        <w:t xml:space="preserve"> </w:t>
      </w:r>
      <w:r w:rsidR="00731A84">
        <w:rPr>
          <w:b/>
          <w:bCs/>
          <w:szCs w:val="24"/>
        </w:rPr>
        <w:t xml:space="preserve"> </w:t>
      </w:r>
    </w:p>
    <w:p w:rsidR="00F950A2" w:rsidRDefault="001D68DC" w:rsidP="0031719A">
      <w:pPr>
        <w:spacing w:line="360" w:lineRule="auto"/>
        <w:jc w:val="both"/>
        <w:rPr>
          <w:b/>
          <w:bCs/>
          <w:szCs w:val="24"/>
        </w:rPr>
      </w:pPr>
      <w:proofErr w:type="gramStart"/>
      <w:r w:rsidRPr="0002300F">
        <w:rPr>
          <w:b/>
          <w:bCs/>
          <w:szCs w:val="24"/>
        </w:rPr>
        <w:t>İmza</w:t>
      </w:r>
      <w:r w:rsidR="008D4B35">
        <w:rPr>
          <w:b/>
          <w:bCs/>
          <w:szCs w:val="24"/>
        </w:rPr>
        <w:t xml:space="preserve">              </w:t>
      </w:r>
      <w:r w:rsidR="000D30FA">
        <w:rPr>
          <w:b/>
          <w:bCs/>
          <w:szCs w:val="24"/>
        </w:rPr>
        <w:t xml:space="preserve"> </w:t>
      </w:r>
      <w:r w:rsidRPr="0002300F">
        <w:rPr>
          <w:b/>
          <w:bCs/>
          <w:szCs w:val="24"/>
        </w:rPr>
        <w:t>:</w:t>
      </w:r>
      <w:proofErr w:type="gramEnd"/>
      <w:r w:rsidRPr="0002300F">
        <w:rPr>
          <w:b/>
          <w:bCs/>
          <w:szCs w:val="24"/>
        </w:rPr>
        <w:t xml:space="preserve"> </w:t>
      </w:r>
    </w:p>
    <w:p w:rsidR="00656945" w:rsidRDefault="00656945" w:rsidP="0031719A">
      <w:pPr>
        <w:spacing w:line="360" w:lineRule="auto"/>
        <w:jc w:val="both"/>
        <w:rPr>
          <w:b/>
          <w:bCs/>
          <w:szCs w:val="24"/>
        </w:rPr>
      </w:pPr>
    </w:p>
    <w:p w:rsidR="00656945" w:rsidRDefault="00656945" w:rsidP="0031719A">
      <w:pPr>
        <w:spacing w:line="360" w:lineRule="auto"/>
        <w:jc w:val="both"/>
        <w:rPr>
          <w:b/>
          <w:bCs/>
          <w:szCs w:val="24"/>
        </w:rPr>
      </w:pPr>
    </w:p>
    <w:p w:rsidR="00656945" w:rsidRDefault="00656945" w:rsidP="0031719A">
      <w:pPr>
        <w:spacing w:line="360" w:lineRule="auto"/>
        <w:jc w:val="both"/>
        <w:rPr>
          <w:b/>
          <w:bCs/>
          <w:szCs w:val="24"/>
        </w:rPr>
      </w:pPr>
    </w:p>
    <w:sectPr w:rsidR="00656945" w:rsidSect="00923D03">
      <w:pgSz w:w="11906" w:h="16838" w:code="9"/>
      <w:pgMar w:top="864" w:right="864" w:bottom="288" w:left="1152" w:header="706"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C101BA5"/>
    <w:multiLevelType w:val="hybridMultilevel"/>
    <w:tmpl w:val="6A0A9D8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C750162"/>
    <w:multiLevelType w:val="multilevel"/>
    <w:tmpl w:val="0242EE1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D477AFF"/>
    <w:multiLevelType w:val="multilevel"/>
    <w:tmpl w:val="0242EE1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1D68DC"/>
    <w:rsid w:val="00002AE1"/>
    <w:rsid w:val="00005987"/>
    <w:rsid w:val="0002300F"/>
    <w:rsid w:val="00040EA4"/>
    <w:rsid w:val="00055E08"/>
    <w:rsid w:val="000624F1"/>
    <w:rsid w:val="000740C7"/>
    <w:rsid w:val="000807B8"/>
    <w:rsid w:val="00081194"/>
    <w:rsid w:val="000C4B27"/>
    <w:rsid w:val="000D30FA"/>
    <w:rsid w:val="00107FB3"/>
    <w:rsid w:val="00124FAB"/>
    <w:rsid w:val="00136370"/>
    <w:rsid w:val="00144DB8"/>
    <w:rsid w:val="00166616"/>
    <w:rsid w:val="00167FAF"/>
    <w:rsid w:val="00185BA4"/>
    <w:rsid w:val="001A4749"/>
    <w:rsid w:val="001B191D"/>
    <w:rsid w:val="001B26B5"/>
    <w:rsid w:val="001B2779"/>
    <w:rsid w:val="001B3A51"/>
    <w:rsid w:val="001C6FDC"/>
    <w:rsid w:val="001D68DC"/>
    <w:rsid w:val="001E688B"/>
    <w:rsid w:val="001F5420"/>
    <w:rsid w:val="00207152"/>
    <w:rsid w:val="0025380E"/>
    <w:rsid w:val="00253942"/>
    <w:rsid w:val="00280429"/>
    <w:rsid w:val="002C6B3E"/>
    <w:rsid w:val="002D3D95"/>
    <w:rsid w:val="002F10AF"/>
    <w:rsid w:val="0030420D"/>
    <w:rsid w:val="0031719A"/>
    <w:rsid w:val="003229B5"/>
    <w:rsid w:val="0035291B"/>
    <w:rsid w:val="003E33C9"/>
    <w:rsid w:val="003E586D"/>
    <w:rsid w:val="003F32E2"/>
    <w:rsid w:val="00435304"/>
    <w:rsid w:val="00441E8D"/>
    <w:rsid w:val="00453429"/>
    <w:rsid w:val="0045539F"/>
    <w:rsid w:val="00486182"/>
    <w:rsid w:val="00491BBB"/>
    <w:rsid w:val="004A0675"/>
    <w:rsid w:val="004A1347"/>
    <w:rsid w:val="004A3E92"/>
    <w:rsid w:val="004A4B38"/>
    <w:rsid w:val="004B4210"/>
    <w:rsid w:val="004C2192"/>
    <w:rsid w:val="004D7822"/>
    <w:rsid w:val="005067B0"/>
    <w:rsid w:val="005321CB"/>
    <w:rsid w:val="00543716"/>
    <w:rsid w:val="005455DC"/>
    <w:rsid w:val="00557C1A"/>
    <w:rsid w:val="005765BF"/>
    <w:rsid w:val="0059271F"/>
    <w:rsid w:val="00593E57"/>
    <w:rsid w:val="005A5E51"/>
    <w:rsid w:val="005E151B"/>
    <w:rsid w:val="00614273"/>
    <w:rsid w:val="00656945"/>
    <w:rsid w:val="006B4523"/>
    <w:rsid w:val="006E724F"/>
    <w:rsid w:val="00720C48"/>
    <w:rsid w:val="00731A84"/>
    <w:rsid w:val="00763697"/>
    <w:rsid w:val="00765C27"/>
    <w:rsid w:val="00782EDE"/>
    <w:rsid w:val="00790264"/>
    <w:rsid w:val="00790BB7"/>
    <w:rsid w:val="007A16E1"/>
    <w:rsid w:val="007C137F"/>
    <w:rsid w:val="00816158"/>
    <w:rsid w:val="00855787"/>
    <w:rsid w:val="0086245C"/>
    <w:rsid w:val="00877960"/>
    <w:rsid w:val="008D4B35"/>
    <w:rsid w:val="008F49F3"/>
    <w:rsid w:val="009020B7"/>
    <w:rsid w:val="00910EC9"/>
    <w:rsid w:val="00920FD5"/>
    <w:rsid w:val="00923D03"/>
    <w:rsid w:val="0092617F"/>
    <w:rsid w:val="00957047"/>
    <w:rsid w:val="009B73EA"/>
    <w:rsid w:val="00A22FBE"/>
    <w:rsid w:val="00A26813"/>
    <w:rsid w:val="00A553B9"/>
    <w:rsid w:val="00A63D7E"/>
    <w:rsid w:val="00A6489E"/>
    <w:rsid w:val="00A66CE6"/>
    <w:rsid w:val="00A87380"/>
    <w:rsid w:val="00A9195A"/>
    <w:rsid w:val="00AE0C67"/>
    <w:rsid w:val="00B020BD"/>
    <w:rsid w:val="00B10507"/>
    <w:rsid w:val="00B322CE"/>
    <w:rsid w:val="00B61E00"/>
    <w:rsid w:val="00B70962"/>
    <w:rsid w:val="00B85EDA"/>
    <w:rsid w:val="00B86A4C"/>
    <w:rsid w:val="00BB12ED"/>
    <w:rsid w:val="00BB2DBC"/>
    <w:rsid w:val="00BC3719"/>
    <w:rsid w:val="00BF3D90"/>
    <w:rsid w:val="00C01CD5"/>
    <w:rsid w:val="00C04A0D"/>
    <w:rsid w:val="00C3191A"/>
    <w:rsid w:val="00C35712"/>
    <w:rsid w:val="00CA154F"/>
    <w:rsid w:val="00CA7C27"/>
    <w:rsid w:val="00CB0386"/>
    <w:rsid w:val="00CB15E0"/>
    <w:rsid w:val="00CC3A29"/>
    <w:rsid w:val="00CE4513"/>
    <w:rsid w:val="00CF0116"/>
    <w:rsid w:val="00D1652B"/>
    <w:rsid w:val="00D30EC0"/>
    <w:rsid w:val="00D50DA8"/>
    <w:rsid w:val="00D53AD2"/>
    <w:rsid w:val="00D60F43"/>
    <w:rsid w:val="00DA6C76"/>
    <w:rsid w:val="00DD0176"/>
    <w:rsid w:val="00DE1006"/>
    <w:rsid w:val="00E83B73"/>
    <w:rsid w:val="00E93911"/>
    <w:rsid w:val="00EA4108"/>
    <w:rsid w:val="00EA7A39"/>
    <w:rsid w:val="00EB4190"/>
    <w:rsid w:val="00EF4EC3"/>
    <w:rsid w:val="00F048B9"/>
    <w:rsid w:val="00F57B04"/>
    <w:rsid w:val="00F63FDA"/>
    <w:rsid w:val="00F702DA"/>
    <w:rsid w:val="00F7414E"/>
    <w:rsid w:val="00F83F8E"/>
    <w:rsid w:val="00F950A2"/>
    <w:rsid w:val="00FA7DF2"/>
    <w:rsid w:val="00FF5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615E7"/>
  <w15:docId w15:val="{F2D7E93D-BDB1-4831-8BDA-E5D8CC63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8DC"/>
    <w:pPr>
      <w:overflowPunct w:val="0"/>
      <w:autoSpaceDE w:val="0"/>
      <w:autoSpaceDN w:val="0"/>
      <w:adjustRightInd w:val="0"/>
      <w:textAlignment w:val="baseline"/>
    </w:pPr>
    <w:rPr>
      <w:sz w:val="24"/>
    </w:rPr>
  </w:style>
  <w:style w:type="paragraph" w:styleId="Balk5">
    <w:name w:val="heading 5"/>
    <w:basedOn w:val="Normal"/>
    <w:next w:val="Normal"/>
    <w:qFormat/>
    <w:rsid w:val="001D68DC"/>
    <w:pPr>
      <w:keepNext/>
      <w:jc w:val="right"/>
      <w:outlineLvl w:val="4"/>
    </w:pPr>
    <w:rPr>
      <w:rFonts w:ascii="Arial" w:hAnsi="Arial"/>
      <w:i/>
      <w:color w:val="80808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1D68DC"/>
    <w:rPr>
      <w:sz w:val="20"/>
      <w:vertAlign w:val="superscript"/>
    </w:rPr>
  </w:style>
  <w:style w:type="table" w:styleId="TabloKlavuzu">
    <w:name w:val="Table Grid"/>
    <w:basedOn w:val="NormalTablo"/>
    <w:rsid w:val="001D68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055E08"/>
    <w:rPr>
      <w:rFonts w:ascii="Segoe UI" w:hAnsi="Segoe UI" w:cs="Segoe UI"/>
      <w:sz w:val="18"/>
      <w:szCs w:val="18"/>
    </w:rPr>
  </w:style>
  <w:style w:type="character" w:customStyle="1" w:styleId="BalonMetniChar">
    <w:name w:val="Balon Metni Char"/>
    <w:basedOn w:val="VarsaylanParagrafYazTipi"/>
    <w:link w:val="BalonMetni"/>
    <w:semiHidden/>
    <w:rsid w:val="00055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323</Words>
  <Characters>1846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22 NCİ MADDENİN (A) / (B) BENTLERİ KAPSAMINDA TEK KAYNAKTAN TEMİN EDİLEN MALLARA İLİŞKİN FORM</vt:lpstr>
    </vt:vector>
  </TitlesOfParts>
  <Company>Mugla Universitesi</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NCİ MADDENİN (A) / (B) BENTLERİ KAPSAMINDA TEK KAYNAKTAN TEMİN EDİLEN MALLARA İLİŞKİN FORM</dc:title>
  <dc:creator>BilgiIslem</dc:creator>
  <cp:lastModifiedBy>Windows Kullanıcısı</cp:lastModifiedBy>
  <cp:revision>141</cp:revision>
  <cp:lastPrinted>2018-10-15T08:36:00Z</cp:lastPrinted>
  <dcterms:created xsi:type="dcterms:W3CDTF">2011-05-20T07:27:00Z</dcterms:created>
  <dcterms:modified xsi:type="dcterms:W3CDTF">2018-11-22T13:17:00Z</dcterms:modified>
</cp:coreProperties>
</file>